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409" w:rsidRPr="002E228D" w:rsidRDefault="00D44409" w:rsidP="002E228D">
      <w:pPr>
        <w:pStyle w:val="Corpsdetexte"/>
        <w:shd w:val="clear" w:color="auto" w:fill="A6A6A6" w:themeFill="background1" w:themeFillShade="A6"/>
        <w:spacing w:before="41" w:line="276" w:lineRule="auto"/>
        <w:jc w:val="center"/>
        <w:rPr>
          <w:sz w:val="32"/>
          <w:szCs w:val="32"/>
        </w:rPr>
      </w:pPr>
      <w:r w:rsidRPr="002E228D">
        <w:rPr>
          <w:sz w:val="32"/>
          <w:szCs w:val="32"/>
        </w:rPr>
        <w:t>Annexe 1 </w:t>
      </w:r>
    </w:p>
    <w:p w:rsidR="002E228D" w:rsidRPr="002E228D" w:rsidRDefault="002E228D" w:rsidP="002E228D">
      <w:pPr>
        <w:pStyle w:val="Corpsdetexte"/>
        <w:shd w:val="clear" w:color="auto" w:fill="A6A6A6" w:themeFill="background1" w:themeFillShade="A6"/>
        <w:spacing w:before="41" w:line="276" w:lineRule="auto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-471488</wp:posOffset>
            </wp:positionH>
            <wp:positionV relativeFrom="paragraph">
              <wp:posOffset>1341755</wp:posOffset>
            </wp:positionV>
            <wp:extent cx="6657340" cy="6943725"/>
            <wp:effectExtent l="171450" t="0" r="143510" b="0"/>
            <wp:wrapNone/>
            <wp:docPr id="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657340" cy="694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228D">
        <w:rPr>
          <w:sz w:val="32"/>
          <w:szCs w:val="32"/>
        </w:rPr>
        <w:t xml:space="preserve">Article de presse sur le dispositif </w:t>
      </w:r>
      <w:r w:rsidRPr="002E228D">
        <w:rPr>
          <w:i/>
          <w:sz w:val="32"/>
          <w:szCs w:val="32"/>
        </w:rPr>
        <w:t>Silence, on lit !</w:t>
      </w:r>
      <w:r w:rsidRPr="002E228D">
        <w:rPr>
          <w:sz w:val="32"/>
          <w:szCs w:val="32"/>
        </w:rPr>
        <w:t xml:space="preserve"> </w:t>
      </w:r>
      <w:proofErr w:type="gramStart"/>
      <w:r w:rsidRPr="002E228D">
        <w:rPr>
          <w:sz w:val="32"/>
          <w:szCs w:val="32"/>
        </w:rPr>
        <w:t>aux</w:t>
      </w:r>
      <w:proofErr w:type="gramEnd"/>
      <w:r w:rsidRPr="002E228D">
        <w:rPr>
          <w:sz w:val="32"/>
          <w:szCs w:val="32"/>
        </w:rPr>
        <w:t xml:space="preserve"> collèges de Marckolsheim, Châtenois, </w:t>
      </w:r>
      <w:proofErr w:type="spellStart"/>
      <w:r w:rsidRPr="002E228D">
        <w:rPr>
          <w:sz w:val="32"/>
          <w:szCs w:val="32"/>
        </w:rPr>
        <w:t>Dambach</w:t>
      </w:r>
      <w:proofErr w:type="spellEnd"/>
      <w:r w:rsidRPr="002E228D">
        <w:rPr>
          <w:sz w:val="32"/>
          <w:szCs w:val="32"/>
        </w:rPr>
        <w:t xml:space="preserve">-la-Ville, Villé et de </w:t>
      </w:r>
      <w:proofErr w:type="spellStart"/>
      <w:r w:rsidRPr="002E228D">
        <w:rPr>
          <w:sz w:val="32"/>
          <w:szCs w:val="32"/>
        </w:rPr>
        <w:t>Mentel</w:t>
      </w:r>
      <w:proofErr w:type="spellEnd"/>
      <w:r w:rsidRPr="002E228D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ainsi que </w:t>
      </w:r>
      <w:proofErr w:type="spellStart"/>
      <w:r w:rsidRPr="002E228D">
        <w:rPr>
          <w:sz w:val="32"/>
          <w:szCs w:val="32"/>
        </w:rPr>
        <w:t>Beatus</w:t>
      </w:r>
      <w:proofErr w:type="spellEnd"/>
      <w:r w:rsidRPr="002E228D">
        <w:rPr>
          <w:sz w:val="32"/>
          <w:szCs w:val="32"/>
        </w:rPr>
        <w:t xml:space="preserve"> à Sélestat.</w:t>
      </w:r>
      <w:r w:rsidRPr="002E228D">
        <w:rPr>
          <w:noProof/>
          <w:sz w:val="32"/>
          <w:szCs w:val="32"/>
          <w:lang w:eastAsia="fr-FR"/>
        </w:rPr>
        <w:t xml:space="preserve"> </w:t>
      </w:r>
    </w:p>
    <w:sectPr w:rsidR="002E228D" w:rsidRPr="002E228D" w:rsidSect="00571A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0FBD"/>
    <w:rsid w:val="000428A6"/>
    <w:rsid w:val="00140FBD"/>
    <w:rsid w:val="001948E6"/>
    <w:rsid w:val="002E228D"/>
    <w:rsid w:val="00571AF8"/>
    <w:rsid w:val="008E6A78"/>
    <w:rsid w:val="0091140F"/>
    <w:rsid w:val="00CE0BAC"/>
    <w:rsid w:val="00D44409"/>
    <w:rsid w:val="00D47B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AF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4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40FBD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link w:val="CorpsdetexteCar"/>
    <w:uiPriority w:val="1"/>
    <w:qFormat/>
    <w:rsid w:val="00140FB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CorpsdetexteCar">
    <w:name w:val="Corps de texte Car"/>
    <w:basedOn w:val="Policepardfaut"/>
    <w:link w:val="Corpsdetexte"/>
    <w:uiPriority w:val="1"/>
    <w:rsid w:val="00140FBD"/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D3BCA-6659-4781-97F0-DFCDED9F8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Colleges Alsace</Company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GARGOWI.C</dc:creator>
  <cp:lastModifiedBy>GARGOWI.C</cp:lastModifiedBy>
  <cp:revision>4</cp:revision>
  <dcterms:created xsi:type="dcterms:W3CDTF">2022-06-16T10:59:00Z</dcterms:created>
  <dcterms:modified xsi:type="dcterms:W3CDTF">2022-06-16T13:45:00Z</dcterms:modified>
</cp:coreProperties>
</file>